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default"/>
          <w:b/>
          <w:bCs/>
          <w:sz w:val="44"/>
          <w:szCs w:val="44"/>
          <w:lang w:val="en-US" w:eastAsia="zh-CN"/>
        </w:rPr>
        <w:t>职业技能提升培训补贴申领管理信息系统</w:t>
      </w:r>
      <w:r>
        <w:rPr>
          <w:rFonts w:hint="eastAsia"/>
          <w:b/>
          <w:bCs/>
          <w:sz w:val="44"/>
          <w:szCs w:val="44"/>
          <w:lang w:val="en-US" w:eastAsia="zh-CN"/>
        </w:rPr>
        <w:t>常见问题操作指南</w:t>
      </w:r>
    </w:p>
    <w:p>
      <w:pPr>
        <w:numPr>
          <w:ilvl w:val="0"/>
          <w:numId w:val="0"/>
        </w:num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（个人版）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spacing w:line="240" w:lineRule="auto"/>
        <w:ind w:left="0" w:leftChars="0" w:firstLine="420" w:firstLine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系统网址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系统登录网址：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"http://ggfw.gdhrss.gov.cn/gdggfw/index.shtml"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sz w:val="24"/>
          <w:szCs w:val="24"/>
          <w:lang w:val="en-US" w:eastAsia="zh-CN"/>
        </w:rPr>
        <w:t>http://ggfw.gdhrss.gov.cn/gdggfw/index.shtml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，选择“</w:t>
      </w:r>
      <w:r>
        <w:rPr>
          <w:rFonts w:hint="eastAsia"/>
          <w:b/>
          <w:bCs/>
          <w:sz w:val="24"/>
          <w:szCs w:val="24"/>
          <w:lang w:val="en-US" w:eastAsia="zh-CN"/>
        </w:rPr>
        <w:t>职业技能培训补贴申报</w:t>
      </w:r>
      <w:r>
        <w:rPr>
          <w:rFonts w:hint="eastAsia"/>
          <w:sz w:val="24"/>
          <w:szCs w:val="24"/>
          <w:lang w:val="en-US" w:eastAsia="zh-CN"/>
        </w:rPr>
        <w:t>”，建议使用谷歌浏览器或IE9.0及以上版本。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139315"/>
            <wp:effectExtent l="0" t="0" r="6985" b="133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rcRect b="2756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spacing w:line="240" w:lineRule="auto"/>
        <w:ind w:left="0" w:leftChars="0" w:firstLine="420" w:firstLine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个人注册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个人账号注册，办理个人业务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通过系统登录界面，点击【个人注册】，按页面信息填写，进行注册。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243522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t="10311" b="678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注册完个人信息后，需实名认证才可办理业务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4785" cy="2090420"/>
            <wp:effectExtent l="0" t="0" r="1206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点击【去认证】，根据页面信息进行实名认证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lang w:val="en-US" w:eastAsia="zh-CN"/>
        </w:rPr>
      </w:pPr>
      <w:r>
        <w:drawing>
          <wp:inline distT="0" distB="0" distL="114300" distR="114300">
            <wp:extent cx="5268595" cy="2654935"/>
            <wp:effectExtent l="0" t="0" r="8255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spacing w:line="240" w:lineRule="auto"/>
        <w:ind w:left="0" w:leftChars="0" w:firstLine="42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业务办理</w:t>
      </w:r>
    </w:p>
    <w:p>
      <w:pPr>
        <w:numPr>
          <w:ilvl w:val="0"/>
          <w:numId w:val="4"/>
        </w:numPr>
        <w:ind w:left="425" w:leftChars="0" w:hanging="425" w:firstLineChars="0"/>
        <w:jc w:val="left"/>
      </w:pPr>
      <w:r>
        <w:rPr>
          <w:rFonts w:hint="eastAsia"/>
          <w:sz w:val="24"/>
          <w:szCs w:val="24"/>
          <w:lang w:val="en-US" w:eastAsia="zh-CN"/>
        </w:rPr>
        <w:t>个人业务：完成注册及实名认证后，即可登录系统进行相关个人业务办理。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168265" cy="2185035"/>
            <wp:effectExtent l="0" t="0" r="13335" b="571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 b="14617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spacing w:line="240" w:lineRule="auto"/>
        <w:ind w:left="0" w:leftChars="0" w:firstLine="42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常见问题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补贴申请前，请查看补贴事项办事指南，办事指南包含申报条件、联系信息等。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b/>
        <w:bCs/>
        <w:color w:val="203864" w:themeColor="accent5" w:themeShade="80"/>
      </w:rPr>
    </w:pPr>
    <w:bookmarkStart w:id="0" w:name="_GoBack"/>
    <w:r>
      <w:rPr>
        <w:rFonts w:hint="eastAsia"/>
        <w:b/>
        <w:bCs/>
        <w:color w:val="203864" w:themeColor="accent5" w:themeShade="80"/>
        <w:lang w:val="en-US" w:eastAsia="zh-CN"/>
      </w:rPr>
      <w:t>更新时间:2020年4月11日                                                          版本号:V1.0</w:t>
    </w:r>
  </w:p>
  <w:bookmarkEnd w:id="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199D66"/>
    <w:multiLevelType w:val="singleLevel"/>
    <w:tmpl w:val="90199D6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AC8B2BB"/>
    <w:multiLevelType w:val="singleLevel"/>
    <w:tmpl w:val="CAC8B2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2574C394"/>
    <w:multiLevelType w:val="singleLevel"/>
    <w:tmpl w:val="2574C39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412FD9C3"/>
    <w:multiLevelType w:val="singleLevel"/>
    <w:tmpl w:val="412FD9C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7CEC1539"/>
    <w:multiLevelType w:val="singleLevel"/>
    <w:tmpl w:val="7CEC153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62F54"/>
    <w:rsid w:val="0E3B0FA0"/>
    <w:rsid w:val="0F5D5534"/>
    <w:rsid w:val="0FF41A8D"/>
    <w:rsid w:val="11DE1E91"/>
    <w:rsid w:val="15EE6CB8"/>
    <w:rsid w:val="169B3A31"/>
    <w:rsid w:val="173905B5"/>
    <w:rsid w:val="19EA7493"/>
    <w:rsid w:val="1F410E4C"/>
    <w:rsid w:val="223D7B6A"/>
    <w:rsid w:val="256E3A2E"/>
    <w:rsid w:val="25A876E3"/>
    <w:rsid w:val="25CC274D"/>
    <w:rsid w:val="33F84988"/>
    <w:rsid w:val="35C118BE"/>
    <w:rsid w:val="38642BCF"/>
    <w:rsid w:val="3BDA04DA"/>
    <w:rsid w:val="3D9D212A"/>
    <w:rsid w:val="3F662F54"/>
    <w:rsid w:val="414F3BE4"/>
    <w:rsid w:val="4ECF5702"/>
    <w:rsid w:val="5064523A"/>
    <w:rsid w:val="55E2749C"/>
    <w:rsid w:val="56D51F0D"/>
    <w:rsid w:val="5A7C6F76"/>
    <w:rsid w:val="5F3A7706"/>
    <w:rsid w:val="6A763FB4"/>
    <w:rsid w:val="76D23583"/>
    <w:rsid w:val="7AC4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2020-04-10T01:13:00Z</dcterms:created>
  <dc:creator>LyeongLam</dc:creator>
  <cp:lastModifiedBy>LyeongLam</cp:lastModifiedBy>
  <dcterms:modified xsi:type="dcterms:W3CDTF">2020-04-11T03:36:55Z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